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B3" w:rsidRPr="00546873" w:rsidRDefault="009F59B3" w:rsidP="009F59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 xml:space="preserve">ЗАКЛЮЧЕНИЕ №03 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11 января 2019 года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6873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11.01.2019 № 84 – на 1 листе.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(далее – Проект)</w:t>
      </w:r>
      <w:r w:rsidRPr="00546873">
        <w:rPr>
          <w:rFonts w:ascii="Times New Roman" w:hAnsi="Times New Roman"/>
          <w:b/>
          <w:sz w:val="28"/>
          <w:szCs w:val="28"/>
        </w:rPr>
        <w:t xml:space="preserve"> </w:t>
      </w:r>
      <w:r w:rsidRPr="00546873">
        <w:rPr>
          <w:rFonts w:ascii="Times New Roman" w:hAnsi="Times New Roman"/>
          <w:sz w:val="28"/>
          <w:szCs w:val="28"/>
        </w:rPr>
        <w:t>– на 23 листах.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4. Справочный материал – на 24 листах.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546873">
        <w:rPr>
          <w:rFonts w:ascii="Times New Roman" w:hAnsi="Times New Roman"/>
          <w:b/>
          <w:i/>
          <w:sz w:val="28"/>
          <w:szCs w:val="28"/>
        </w:rPr>
        <w:t>орган:</w:t>
      </w:r>
      <w:r w:rsidRPr="00546873">
        <w:rPr>
          <w:rFonts w:ascii="Times New Roman" w:hAnsi="Times New Roman"/>
          <w:sz w:val="28"/>
          <w:szCs w:val="28"/>
        </w:rPr>
        <w:t xml:space="preserve">  11</w:t>
      </w:r>
      <w:proofErr w:type="gramEnd"/>
      <w:r w:rsidRPr="00546873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546873">
        <w:rPr>
          <w:rFonts w:ascii="Times New Roman" w:hAnsi="Times New Roman"/>
          <w:sz w:val="28"/>
          <w:szCs w:val="28"/>
        </w:rPr>
        <w:t>администрации городского округа Красноуральск (далее - администрация).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546873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546873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546873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городского округа Красноуральск на 2018 – 2022 годы», соответствия их показателям бюджета городского </w:t>
      </w:r>
      <w:proofErr w:type="gramStart"/>
      <w:r w:rsidRPr="00546873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546873">
        <w:rPr>
          <w:rFonts w:ascii="Times New Roman" w:hAnsi="Times New Roman"/>
          <w:sz w:val="28"/>
          <w:szCs w:val="28"/>
        </w:rPr>
        <w:t>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546873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1.</w:t>
      </w:r>
      <w:r w:rsidRPr="00546873">
        <w:rPr>
          <w:rFonts w:ascii="Times New Roman" w:hAnsi="Times New Roman"/>
          <w:sz w:val="28"/>
          <w:szCs w:val="28"/>
        </w:rPr>
        <w:t xml:space="preserve"> Муниципальная программа «Формирование современной городской среды на территории городского округа Красноуральск на 2018 – 2022 годы», утверждена постановлением администрации городского округа </w:t>
      </w:r>
      <w:r w:rsidRPr="00546873">
        <w:rPr>
          <w:rFonts w:ascii="Times New Roman" w:hAnsi="Times New Roman"/>
          <w:sz w:val="28"/>
          <w:szCs w:val="28"/>
        </w:rPr>
        <w:lastRenderedPageBreak/>
        <w:t>Красноуральск от 17.10.2017 № 1445 (в редакции от 29.10.2018 № 1322, далее - Программа).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2.</w:t>
      </w:r>
      <w:r w:rsidRPr="00546873">
        <w:rPr>
          <w:rFonts w:ascii="Times New Roman" w:hAnsi="Times New Roman"/>
          <w:sz w:val="28"/>
          <w:szCs w:val="28"/>
        </w:rPr>
        <w:t xml:space="preserve"> Проектом предлагается уменьшить объемы финансирования Программы в 2018 году за счет средств местного бюджета на </w:t>
      </w:r>
      <w:r w:rsidRPr="00546873">
        <w:rPr>
          <w:rFonts w:ascii="Times New Roman" w:hAnsi="Times New Roman"/>
          <w:b/>
          <w:sz w:val="28"/>
          <w:szCs w:val="28"/>
        </w:rPr>
        <w:t>19 139,6 рублей</w:t>
      </w:r>
      <w:r w:rsidRPr="00546873">
        <w:rPr>
          <w:rFonts w:ascii="Times New Roman" w:hAnsi="Times New Roman"/>
          <w:sz w:val="28"/>
          <w:szCs w:val="28"/>
        </w:rPr>
        <w:t>.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В результате изменений общий объем финансирования Программы в 2018 году составит 15 910 538,25 рублей, из них 4 078 859,9 рублей за счет средств местного бюджета, 11 784 800,0 рублей за счет средств областного бюджета и 46 878,35 рублей – внебюджетные источники.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ab/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 xml:space="preserve">3. </w:t>
      </w:r>
      <w:r w:rsidRPr="00546873">
        <w:rPr>
          <w:rFonts w:ascii="Times New Roman" w:hAnsi="Times New Roman"/>
          <w:sz w:val="28"/>
          <w:szCs w:val="28"/>
        </w:rPr>
        <w:t>Согласно пояснительной записке в соответствии со статьей 179 Бюджетного кодекса Российской Федерации и пунктом 17 Порядка № 220, ответственным исполнителем объемы финансирования Программы приводятся в соответствие с решением Думы городского округа Красноуральск от 20.12.2018 № 146 «О бюджете городского округа Красноуральск на 2019 год и плановый период 2020 и 2021 годов».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ab/>
      </w:r>
      <w:r w:rsidRPr="00546873">
        <w:rPr>
          <w:rFonts w:ascii="Times New Roman" w:hAnsi="Times New Roman"/>
          <w:b/>
          <w:sz w:val="28"/>
          <w:szCs w:val="28"/>
        </w:rPr>
        <w:t>4.</w:t>
      </w:r>
      <w:r w:rsidRPr="00546873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4.1. в связи с изменением объема безвозмездных поступлений за счет предоставления</w:t>
      </w:r>
      <w:r w:rsidRPr="00546873">
        <w:rPr>
          <w:rFonts w:ascii="Times New Roman" w:hAnsi="Times New Roman"/>
          <w:bCs/>
          <w:sz w:val="28"/>
          <w:szCs w:val="28"/>
        </w:rPr>
        <w:t xml:space="preserve"> из областного </w:t>
      </w:r>
      <w:proofErr w:type="gramStart"/>
      <w:r w:rsidRPr="00546873">
        <w:rPr>
          <w:rFonts w:ascii="Times New Roman" w:hAnsi="Times New Roman"/>
          <w:bCs/>
          <w:sz w:val="28"/>
          <w:szCs w:val="28"/>
        </w:rPr>
        <w:t xml:space="preserve">бюджета  </w:t>
      </w:r>
      <w:r w:rsidRPr="00546873">
        <w:rPr>
          <w:rFonts w:ascii="Times New Roman" w:hAnsi="Times New Roman"/>
          <w:sz w:val="28"/>
          <w:szCs w:val="28"/>
        </w:rPr>
        <w:t>субсидий</w:t>
      </w:r>
      <w:proofErr w:type="gramEnd"/>
      <w:r w:rsidRPr="00546873">
        <w:rPr>
          <w:rFonts w:ascii="Times New Roman" w:hAnsi="Times New Roman"/>
          <w:bCs/>
          <w:sz w:val="28"/>
          <w:szCs w:val="28"/>
        </w:rPr>
        <w:t xml:space="preserve">  бюджетам городских округов на поддержку государственных программ субъектов РФ и муниципальных программ перераспределены бюджетные ассигнования в сумме 45,56 рублей по мероприятиям:</w:t>
      </w:r>
    </w:p>
    <w:tbl>
      <w:tblPr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701"/>
        <w:gridCol w:w="1324"/>
      </w:tblGrid>
      <w:tr w:rsidR="009F59B3" w:rsidRPr="00546873" w:rsidTr="00A40954">
        <w:tc>
          <w:tcPr>
            <w:tcW w:w="6487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Областной бюджет (руб.)</w:t>
            </w:r>
          </w:p>
        </w:tc>
        <w:tc>
          <w:tcPr>
            <w:tcW w:w="1324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Местный бюджет</w:t>
            </w:r>
          </w:p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</w:tr>
      <w:tr w:rsidR="009F59B3" w:rsidRPr="00546873" w:rsidTr="00A40954">
        <w:tc>
          <w:tcPr>
            <w:tcW w:w="6487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sz w:val="28"/>
                <w:szCs w:val="28"/>
              </w:rPr>
              <w:t>1.1. «Комплексное благоустройство дворовой территории Ленина 17; Ленина,19»</w:t>
            </w:r>
          </w:p>
        </w:tc>
        <w:tc>
          <w:tcPr>
            <w:tcW w:w="1701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-45,56</w:t>
            </w:r>
          </w:p>
        </w:tc>
        <w:tc>
          <w:tcPr>
            <w:tcW w:w="1324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45,56</w:t>
            </w:r>
          </w:p>
        </w:tc>
      </w:tr>
      <w:tr w:rsidR="009F59B3" w:rsidRPr="00546873" w:rsidTr="00A40954">
        <w:tc>
          <w:tcPr>
            <w:tcW w:w="6487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  <w:r w:rsidRPr="00546873">
              <w:rPr>
                <w:rFonts w:ascii="Times New Roman" w:hAnsi="Times New Roman"/>
                <w:sz w:val="28"/>
                <w:szCs w:val="28"/>
              </w:rPr>
              <w:t xml:space="preserve"> «Комплексное благоустройство сквера Ленина,18»</w:t>
            </w:r>
          </w:p>
        </w:tc>
        <w:tc>
          <w:tcPr>
            <w:tcW w:w="1701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45,56</w:t>
            </w:r>
          </w:p>
        </w:tc>
        <w:tc>
          <w:tcPr>
            <w:tcW w:w="1324" w:type="dxa"/>
            <w:shd w:val="clear" w:color="auto" w:fill="auto"/>
          </w:tcPr>
          <w:p w:rsidR="009F59B3" w:rsidRPr="00546873" w:rsidRDefault="009F59B3" w:rsidP="00A409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6873">
              <w:rPr>
                <w:rFonts w:ascii="Times New Roman" w:hAnsi="Times New Roman"/>
                <w:bCs/>
                <w:sz w:val="28"/>
                <w:szCs w:val="28"/>
              </w:rPr>
              <w:t>-45,56</w:t>
            </w:r>
          </w:p>
        </w:tc>
      </w:tr>
    </w:tbl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4.2. по мероприятию 2.1. «Комплексное благоустройство сквера Ленина,</w:t>
      </w:r>
      <w:proofErr w:type="gramStart"/>
      <w:r w:rsidRPr="00546873">
        <w:rPr>
          <w:rFonts w:ascii="Times New Roman" w:hAnsi="Times New Roman"/>
          <w:sz w:val="28"/>
          <w:szCs w:val="28"/>
        </w:rPr>
        <w:t>18»  уменьшен</w:t>
      </w:r>
      <w:proofErr w:type="gramEnd"/>
      <w:r w:rsidRPr="00546873">
        <w:rPr>
          <w:rFonts w:ascii="Times New Roman" w:hAnsi="Times New Roman"/>
          <w:sz w:val="21"/>
          <w:szCs w:val="21"/>
        </w:rPr>
        <w:t xml:space="preserve">  </w:t>
      </w:r>
      <w:r w:rsidRPr="00546873">
        <w:rPr>
          <w:rFonts w:ascii="Times New Roman" w:hAnsi="Times New Roman"/>
          <w:sz w:val="28"/>
          <w:szCs w:val="28"/>
        </w:rPr>
        <w:t xml:space="preserve">объем финансирования за счет средств местного бюджета на сумму 37 417,80 рублей в связи с образовавшейся  экономией по итогам проведенных конкурсных процедур. 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873">
        <w:rPr>
          <w:rFonts w:ascii="Times New Roman" w:hAnsi="Times New Roman"/>
          <w:sz w:val="28"/>
          <w:szCs w:val="28"/>
          <w:shd w:val="clear" w:color="auto" w:fill="FFFFFF"/>
        </w:rPr>
        <w:t>4.3. введено новое мероприятие 2.13 «Технологическое присоединение объекта (сквер ул.Ленина,18) к электрическим сетям» с объемом финансирования в 2018 году 18 278,2 рублей.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F59B3" w:rsidRPr="00546873" w:rsidRDefault="009F59B3" w:rsidP="009F59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5.</w:t>
      </w:r>
      <w:r w:rsidRPr="00546873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546873">
        <w:rPr>
          <w:rFonts w:ascii="Times New Roman" w:hAnsi="Times New Roman"/>
          <w:sz w:val="28"/>
          <w:szCs w:val="28"/>
        </w:rPr>
        <w:t>содержащее  заключенные</w:t>
      </w:r>
      <w:proofErr w:type="gramEnd"/>
      <w:r w:rsidRPr="00546873">
        <w:rPr>
          <w:rFonts w:ascii="Times New Roman" w:hAnsi="Times New Roman"/>
          <w:sz w:val="28"/>
          <w:szCs w:val="28"/>
        </w:rPr>
        <w:t xml:space="preserve"> контракты, на основании которых был определен размер финансирования мероприятий Программы.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6.</w:t>
      </w:r>
      <w:r w:rsidRPr="005468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6873">
        <w:rPr>
          <w:rFonts w:ascii="Times New Roman" w:hAnsi="Times New Roman"/>
          <w:sz w:val="28"/>
          <w:szCs w:val="28"/>
        </w:rPr>
        <w:t>В приложение «Цели, задачи и целевые показатели реализации муниципальной программы» введен новый целевой показатель 1.2.5. «количество объектов, технологически присоединенных к электрическим сетям» который составил 1 единицу.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7.</w:t>
      </w:r>
      <w:r w:rsidRPr="00546873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-  Паспорт Программы;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 xml:space="preserve"> -приложение «План мероприятий по выполнению муниципальной программы»;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- Приложение к Программе «Перечень основных мероприятий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ab/>
      </w:r>
      <w:r w:rsidRPr="00546873"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2022 годы».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8.</w:t>
      </w:r>
      <w:r w:rsidRPr="00546873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Проекта,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9F59B3" w:rsidRPr="00546873" w:rsidRDefault="009F59B3" w:rsidP="009F59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F59B3" w:rsidRPr="00546873" w:rsidRDefault="009F59B3" w:rsidP="009F59B3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Вывод: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1.</w:t>
      </w:r>
      <w:r w:rsidRPr="00546873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b/>
          <w:sz w:val="28"/>
          <w:szCs w:val="28"/>
        </w:rPr>
        <w:t>2.</w:t>
      </w:r>
      <w:r w:rsidRPr="00546873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11.02.2019.</w:t>
      </w: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9F59B3" w:rsidRPr="00546873" w:rsidRDefault="009F59B3" w:rsidP="009F59B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Исполнитель:</w:t>
      </w:r>
    </w:p>
    <w:p w:rsidR="009F59B3" w:rsidRPr="00546873" w:rsidRDefault="009F59B3" w:rsidP="009F59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873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9F59B3" w:rsidRPr="00546873" w:rsidRDefault="009F59B3" w:rsidP="009F59B3">
      <w:pPr>
        <w:spacing w:after="0" w:line="240" w:lineRule="auto"/>
        <w:jc w:val="center"/>
      </w:pPr>
    </w:p>
    <w:p w:rsidR="00620D7A" w:rsidRDefault="009F59B3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97"/>
    <w:rsid w:val="004A3897"/>
    <w:rsid w:val="009F59B3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1468-4C77-4B69-AE27-46CC112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2019-03-06T06:22:00Z</dcterms:created>
  <dcterms:modified xsi:type="dcterms:W3CDTF">2019-03-06T06:22:00Z</dcterms:modified>
</cp:coreProperties>
</file>